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8AAA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北京市地铁运营有限公司运营三分公司</w:t>
      </w:r>
    </w:p>
    <w:p w14:paraId="25D185E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2024、2025 届客运专业站务员定向招聘简章</w:t>
      </w:r>
    </w:p>
    <w:p w14:paraId="07FD24AF">
      <w:pPr>
        <w:rPr>
          <w:rFonts w:hint="eastAsia"/>
          <w:b/>
          <w:bCs/>
          <w:sz w:val="28"/>
          <w:szCs w:val="36"/>
        </w:rPr>
      </w:pPr>
    </w:p>
    <w:p w14:paraId="3613FB12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一、公司简介</w:t>
      </w:r>
    </w:p>
    <w:p w14:paraId="6DA2F675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北京市地铁运营有限公司是北京市属大型国有独资公司，是国内最早成立的城市轨道交通运营企业。截至 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末</w:t>
      </w:r>
      <w:r>
        <w:rPr>
          <w:rFonts w:hint="eastAsia"/>
          <w:sz w:val="28"/>
          <w:szCs w:val="36"/>
        </w:rPr>
        <w:t>，北京市共运营 2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 xml:space="preserve"> 条线路，总运营里程 800 余公里，其中北京地铁公司共运营 1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 xml:space="preserve">条线路，总运营里程达到 </w:t>
      </w:r>
      <w:r>
        <w:rPr>
          <w:rFonts w:hint="eastAsia"/>
          <w:sz w:val="28"/>
          <w:szCs w:val="36"/>
          <w:lang w:val="en-US" w:eastAsia="zh-CN"/>
        </w:rPr>
        <w:t>591.7</w:t>
      </w:r>
      <w:r>
        <w:rPr>
          <w:rFonts w:hint="eastAsia"/>
          <w:sz w:val="28"/>
          <w:szCs w:val="36"/>
        </w:rPr>
        <w:t>公里，最高年客运量 32 亿人次，为缓解北京交通拥堵、提高绿色出行比例做出了巨大贡献。</w:t>
      </w:r>
    </w:p>
    <w:p w14:paraId="314EB92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根据公司发展，现面向 2024、2025 届毕业生，为北京地铁公司运营三分公司定向招聘客运专业站务员岗位。北京地铁公司运营三分公司所辖线路为2号线、8号线、10号线、13号线。</w:t>
      </w:r>
    </w:p>
    <w:p w14:paraId="3433A4F1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二、招聘岗位</w:t>
      </w:r>
    </w:p>
    <w:p w14:paraId="399E305B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站务员岗</w:t>
      </w:r>
    </w:p>
    <w:p w14:paraId="44FBE235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三、岗位职责</w:t>
      </w:r>
    </w:p>
    <w:p w14:paraId="6F84246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实行综合计算工时制，白夜倒班，负责票、卡的发售及管理，相关设备设施监督管理，提供乘客问询服务，引导乘客进出站，维护站台（或换乘通道）秩序，监控电动列车、屏蔽门等设备运行状况，电动列车回库清人，车门故障的应急处置等工作。</w:t>
      </w:r>
    </w:p>
    <w:p w14:paraId="378788A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具体职责如下：</w:t>
      </w:r>
    </w:p>
    <w:p w14:paraId="3470D87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1. 认真执行上级及站区/站务中心的指示精神、工作要求。</w:t>
      </w:r>
    </w:p>
    <w:p w14:paraId="7FECF791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2. 严格执行各项规章制度和作业标准。</w:t>
      </w:r>
    </w:p>
    <w:p w14:paraId="5B7F17A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3. 负责车票的发售与补票工作。</w:t>
      </w:r>
    </w:p>
    <w:p w14:paraId="69B5262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4. 负责IC卡的销售、充值和退卡工作。</w:t>
      </w:r>
    </w:p>
    <w:p w14:paraId="66B7F3C8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5. 掌握AFC售、检票设备的运行状态。</w:t>
      </w:r>
    </w:p>
    <w:p w14:paraId="09304ACF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6. 引导乘客合理使用AFC设备。维护进、出站秩序，监督乘客刷卡，防止跑漏票。</w:t>
      </w:r>
    </w:p>
    <w:p w14:paraId="295721C9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7. 维护解答乘客问询，处理有关服务事宜，提供优质服务。</w:t>
      </w:r>
    </w:p>
    <w:p w14:paraId="6FA45BC1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8. 准确及时上报各类票务信息。认真填写票务台账。</w:t>
      </w:r>
    </w:p>
    <w:p w14:paraId="2A054B74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9. 负责站台（或换乘通道）的值守。</w:t>
      </w:r>
    </w:p>
    <w:p w14:paraId="51C0515A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10. 负责站台（或换乘通道）值守，组织乘客安全乘降，维护站台（或换乘通道）秩序。</w:t>
      </w:r>
    </w:p>
    <w:p w14:paraId="4C97597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11. 负责监视列车运行状态，并做好站台屏蔽门、电动列车车门的监护，遇屏蔽门、电</w:t>
      </w:r>
    </w:p>
    <w:p w14:paraId="1CF8DFB9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动列车车门故障时，按相关规定快速处理并做好监护工作。</w:t>
      </w:r>
    </w:p>
    <w:p w14:paraId="46387684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12. 负责做好乘客乘车、换乘安全宣传、疏导工作。</w:t>
      </w:r>
    </w:p>
    <w:p w14:paraId="529409D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13. 负责站台（或换乘通道）的巡视，发现可疑物品、可疑人员及时汇报并协助处置。</w:t>
      </w:r>
    </w:p>
    <w:p w14:paraId="174E34E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14. 负责列车回库在站清人作业。</w:t>
      </w:r>
    </w:p>
    <w:p w14:paraId="1B1F88D9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15. 遇特殊情况及时向值班站长汇报，执行值班站长指令，做好应急处置各项工作。</w:t>
      </w:r>
    </w:p>
    <w:p w14:paraId="0C64A8DB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16. 服从值班站长现场管理。</w:t>
      </w:r>
    </w:p>
    <w:p w14:paraId="435723AC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17. 履行车站突发事件的处置职责。</w:t>
      </w:r>
    </w:p>
    <w:p w14:paraId="676DA1B4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18. 负责落实突发公共安全事件管理，落实各项预防措施，组织协调应急救助等工作。</w:t>
      </w:r>
    </w:p>
    <w:p w14:paraId="1F23D1B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19. 负责站区治安保卫、联防联控相关工作。</w:t>
      </w:r>
    </w:p>
    <w:p w14:paraId="5AA9CF32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20. 负责职责范围内监管设备故障的登记、报修工作。</w:t>
      </w:r>
    </w:p>
    <w:p w14:paraId="521D92D5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21. 负责做好职责范围内相关记录的填报、确认工作。</w:t>
      </w:r>
    </w:p>
    <w:p w14:paraId="5E8BB72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四、招聘条件</w:t>
      </w:r>
    </w:p>
    <w:p w14:paraId="4DA8403A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1.年龄：18 周岁至 25 周岁及以下；</w:t>
      </w:r>
    </w:p>
    <w:p w14:paraId="46F2F26F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2.学历：大专及以上学历，2024年、2025年应届毕业生；</w:t>
      </w:r>
    </w:p>
    <w:p w14:paraId="29CF85BD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3.所学专业：</w:t>
      </w:r>
      <w:r>
        <w:rPr>
          <w:rFonts w:hint="eastAsia"/>
          <w:sz w:val="28"/>
          <w:szCs w:val="36"/>
          <w:lang w:val="en-US" w:eastAsia="zh-CN"/>
        </w:rPr>
        <w:t>理工类、管理类</w:t>
      </w:r>
      <w:r>
        <w:rPr>
          <w:rFonts w:hint="eastAsia"/>
          <w:sz w:val="28"/>
          <w:szCs w:val="36"/>
        </w:rPr>
        <w:t>相关专业均可；</w:t>
      </w:r>
    </w:p>
    <w:p w14:paraId="35328DD8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4.身体条件：身体健康，五官端正，口齿清晰，讲标准普通话，语言表达能力强，形象气质佳。无慢性病，无残疾及精神病史，无口吃，无纹身、非色盲、非色弱，双眼矫正视力1.0以上（含1.0）；男性：身高1.70米以上；女性：身高1.60以上，体态匀称。</w:t>
      </w:r>
    </w:p>
    <w:p w14:paraId="1679F42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5.具有良好的思想政治素质和职业道德，遵纪守法，无不良记录；责任感强，善于沟通合作与执行；心理素质好，能够承担工作压力；</w:t>
      </w:r>
    </w:p>
    <w:p w14:paraId="3EDF2C1B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6.服务意识、注意力、判断力、反应力、分析表达力、情绪控制力良好，并具备一定的计算机操作能力；</w:t>
      </w:r>
    </w:p>
    <w:p w14:paraId="282D799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7.热爱地铁工作，服从工作安排，能适应轮班制工作需要。</w:t>
      </w:r>
    </w:p>
    <w:p w14:paraId="438F1C8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8.条件优秀者可适当放宽。</w:t>
      </w:r>
      <w:bookmarkStart w:id="0" w:name="_GoBack"/>
      <w:bookmarkEnd w:id="0"/>
    </w:p>
    <w:p w14:paraId="29D237C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五、报名方式</w:t>
      </w:r>
    </w:p>
    <w:p w14:paraId="5079AD7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有意者请填写《北京地铁运营三分公司2024、 2025 届定向培养报名表（站务员）》（见附件）发至邮箱：</w:t>
      </w:r>
      <w:r>
        <w:fldChar w:fldCharType="begin"/>
      </w:r>
      <w:r>
        <w:instrText xml:space="preserve"> HYPERLINK "mailto:wendy_shi609@126.com" </w:instrText>
      </w:r>
      <w:r>
        <w:fldChar w:fldCharType="separate"/>
      </w:r>
      <w:r>
        <w:rPr>
          <w:rStyle w:val="6"/>
          <w:rFonts w:hint="eastAsia"/>
          <w:sz w:val="28"/>
          <w:szCs w:val="36"/>
        </w:rPr>
        <w:t>wendy_shi609@126.com</w:t>
      </w:r>
      <w:r>
        <w:rPr>
          <w:rStyle w:val="6"/>
          <w:rFonts w:hint="eastAsia"/>
          <w:sz w:val="28"/>
          <w:szCs w:val="36"/>
        </w:rPr>
        <w:fldChar w:fldCharType="end"/>
      </w:r>
      <w:r>
        <w:rPr>
          <w:rFonts w:hint="eastAsia"/>
          <w:sz w:val="28"/>
          <w:szCs w:val="36"/>
        </w:rPr>
        <w:t>。</w:t>
      </w:r>
    </w:p>
    <w:p w14:paraId="38FD32FF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六、招聘流程</w:t>
      </w:r>
    </w:p>
    <w:p w14:paraId="369EE57C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资格审核→综合测评（面试、笔试、心理测评）→政审、背景调查、体检→定向培养→取得相关资格证书，达到上岗条件→录用签约（具体时间另行通知）。</w:t>
      </w:r>
    </w:p>
    <w:p w14:paraId="584546F0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七、福利待遇</w:t>
      </w:r>
    </w:p>
    <w:p w14:paraId="7B100B15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定向培养人员如期取得毕业证书后，通过定向培养，培训合格，并取得相关资格证书，达到上岗条件者，运营三分公司将与其签订正式劳动合同，薪酬待遇执行运营三分公司现行标准，岗位工资＋绩效工资＋专项奖励＋各项津补贴；享有六险二金（养老保险、医疗保险、补充医疗保险、失业保险、工伤保险、生育保险、住房公积金、企业年金），带薪年假、育儿假、独生子女陪护假、探亲假、免费体检、免费交通、生日福利、工作餐、劳动保护、工会互助等福利待等。</w:t>
      </w:r>
    </w:p>
    <w:p w14:paraId="004C8164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八、特别声明</w:t>
      </w:r>
    </w:p>
    <w:p w14:paraId="6B8C7A9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公司在招聘过程中不收取报名费、中介费、手续费、资料费等任何费用。对应聘者因虚假招聘造成的损失，我公司不承担任何责任。对于发布虚假招聘信息的个人或机构，我公司保留追究法律责任的权利。</w:t>
      </w:r>
    </w:p>
    <w:p w14:paraId="77947FED">
      <w:pPr>
        <w:ind w:firstLine="560" w:firstLineChars="200"/>
        <w:rPr>
          <w:sz w:val="28"/>
          <w:szCs w:val="36"/>
        </w:rPr>
      </w:pPr>
    </w:p>
    <w:p w14:paraId="728794D1">
      <w:pPr>
        <w:ind w:firstLine="560" w:firstLineChars="200"/>
        <w:rPr>
          <w:sz w:val="28"/>
          <w:szCs w:val="36"/>
        </w:rPr>
      </w:pPr>
    </w:p>
    <w:p w14:paraId="0962B739">
      <w:pPr>
        <w:ind w:firstLine="560" w:firstLineChars="200"/>
        <w:rPr>
          <w:sz w:val="28"/>
          <w:szCs w:val="36"/>
        </w:rPr>
      </w:pPr>
    </w:p>
    <w:p w14:paraId="294ABA35">
      <w:pPr>
        <w:ind w:firstLine="560" w:firstLineChars="200"/>
        <w:rPr>
          <w:sz w:val="28"/>
          <w:szCs w:val="36"/>
        </w:rPr>
      </w:pPr>
    </w:p>
    <w:p w14:paraId="72E3AEE3">
      <w:pPr>
        <w:ind w:firstLine="560" w:firstLineChars="200"/>
        <w:rPr>
          <w:rFonts w:hint="eastAsia"/>
          <w:sz w:val="28"/>
          <w:szCs w:val="36"/>
        </w:rPr>
      </w:pPr>
    </w:p>
    <w:p w14:paraId="0510C7BD">
      <w:pPr>
        <w:ind w:firstLine="560" w:firstLineChars="200"/>
        <w:rPr>
          <w:rFonts w:hint="eastAsia"/>
          <w:sz w:val="28"/>
          <w:szCs w:val="36"/>
        </w:rPr>
      </w:pPr>
    </w:p>
    <w:p w14:paraId="312ECB1F">
      <w:pPr>
        <w:ind w:firstLine="560" w:firstLineChars="200"/>
        <w:rPr>
          <w:sz w:val="28"/>
          <w:szCs w:val="36"/>
        </w:rPr>
      </w:pPr>
    </w:p>
    <w:p w14:paraId="20C1031B">
      <w:pPr>
        <w:jc w:val="center"/>
        <w:rPr>
          <w:rFonts w:eastAsia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北京地铁运营三分公司2024、2025届定向培养报名表 （站务员）</w:t>
      </w:r>
    </w:p>
    <w:p w14:paraId="74AB6D79">
      <w:pPr>
        <w:ind w:right="420"/>
      </w:pPr>
    </w:p>
    <w:p w14:paraId="2EB01730">
      <w:pPr>
        <w:ind w:right="420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4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533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673" w:type="dxa"/>
            <w:gridSpan w:val="4"/>
            <w:tcBorders>
              <w:bottom w:val="single" w:color="auto" w:sz="4" w:space="0"/>
            </w:tcBorders>
            <w:vAlign w:val="center"/>
          </w:tcPr>
          <w:p w14:paraId="707B3F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选择应聘岗位：</w:t>
            </w:r>
          </w:p>
        </w:tc>
        <w:tc>
          <w:tcPr>
            <w:tcW w:w="7923" w:type="dxa"/>
            <w:gridSpan w:val="11"/>
            <w:tcBorders>
              <w:bottom w:val="single" w:color="auto" w:sz="4" w:space="0"/>
            </w:tcBorders>
            <w:vAlign w:val="center"/>
          </w:tcPr>
          <w:p w14:paraId="6BF42D0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站务员</w:t>
            </w:r>
          </w:p>
        </w:tc>
      </w:tr>
      <w:tr w14:paraId="3021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BA778D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19D223D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049790E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6AE5A55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339BA7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0F1B48E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7362D83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5976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72E69DC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354BDD8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E523A3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08B064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EB5022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23C8B9E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46915C4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59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3A9D736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562D177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1CC90E0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42C880B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BF940E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3DF1B36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AD6557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B6E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10B69CC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0AE0DA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2F438BF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75C5896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60B256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FE3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592FEF3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5158A18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D8F37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4D68617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A95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04123F3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专业特长</w:t>
            </w:r>
          </w:p>
        </w:tc>
        <w:tc>
          <w:tcPr>
            <w:tcW w:w="8653" w:type="dxa"/>
            <w:gridSpan w:val="12"/>
            <w:vAlign w:val="center"/>
          </w:tcPr>
          <w:p w14:paraId="1410C75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38E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2EA6634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376B243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F06745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6214AB5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DE1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0F83FB6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5A8A10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07C79D0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59AE071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01D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1F75592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何时获何部门颁发的何种资格证书</w:t>
            </w:r>
          </w:p>
        </w:tc>
        <w:tc>
          <w:tcPr>
            <w:tcW w:w="7923" w:type="dxa"/>
            <w:gridSpan w:val="11"/>
            <w:vAlign w:val="center"/>
          </w:tcPr>
          <w:p w14:paraId="2BC0D2E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29A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09A06FD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4B62D9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07C560C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E0D1D4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154E0AE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5C1A897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AC7AD4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8E85B0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46FD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63BD0F5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4506B0E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3E5A9B2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26C82DD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1F0C93B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63FF4B4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3F4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4C1F3EB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5BE2A0D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762FD5E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BB994D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5B5B28B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6EDCD99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BFE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29D5297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51CE449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59F5B8E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0117D7B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A2B038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4837A6B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873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5D67F82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是否有工作</w:t>
            </w:r>
          </w:p>
          <w:p w14:paraId="29EF580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78292E5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6E49C31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0BD6A9F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23B1046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164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2939F9E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0559F2F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16FD4C4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3A35012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4DBC3D95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CB16908">
      <w:pPr>
        <w:jc w:val="left"/>
        <w:rPr>
          <w:strike/>
        </w:rPr>
      </w:pPr>
      <w:r>
        <w:rPr>
          <w:rFonts w:hint="eastAsia"/>
          <w:b/>
        </w:rPr>
        <w:t>注：</w:t>
      </w:r>
      <w:r>
        <w:rPr>
          <w:rFonts w:hint="eastAsia"/>
          <w:bCs/>
        </w:rPr>
        <w:t>1.本人</w:t>
      </w:r>
      <w:r>
        <w:rPr>
          <w:rFonts w:hint="eastAsia"/>
        </w:rPr>
        <w:t>完全理解被录为培训生之后，需参加公司组织的上岗技能培训，只有如期取得毕业证书，并且培训合格，取得上岗证书后才能通过正式入职后的试用期考核。</w:t>
      </w:r>
    </w:p>
    <w:p w14:paraId="3860AF5A">
      <w:pPr>
        <w:ind w:firstLine="420" w:firstLineChars="200"/>
        <w:jc w:val="left"/>
      </w:pPr>
      <w:r>
        <w:rPr>
          <w:rFonts w:hint="eastAsia"/>
        </w:rPr>
        <w:t>2.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049B232E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76BC089E">
      <w:pPr>
        <w:ind w:firstLine="422" w:firstLineChars="200"/>
        <w:jc w:val="left"/>
        <w:rPr>
          <w:rFonts w:hint="eastAsia"/>
        </w:rPr>
      </w:pPr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 </w:t>
      </w:r>
      <w:r>
        <w:rPr>
          <w:rFonts w:hint="eastAsia"/>
          <w:b/>
        </w:rPr>
        <w:t xml:space="preserve"> 时间：   年   月   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73"/>
    <w:rsid w:val="00216773"/>
    <w:rsid w:val="006C5954"/>
    <w:rsid w:val="0070626A"/>
    <w:rsid w:val="00AD3126"/>
    <w:rsid w:val="00C7690F"/>
    <w:rsid w:val="00D65D0D"/>
    <w:rsid w:val="06407AC9"/>
    <w:rsid w:val="09792B78"/>
    <w:rsid w:val="11696131"/>
    <w:rsid w:val="13660215"/>
    <w:rsid w:val="145F5CDE"/>
    <w:rsid w:val="1ACB5336"/>
    <w:rsid w:val="1F822A1A"/>
    <w:rsid w:val="23B40242"/>
    <w:rsid w:val="24AC008F"/>
    <w:rsid w:val="2A4750D5"/>
    <w:rsid w:val="316A5904"/>
    <w:rsid w:val="3B2F0CB6"/>
    <w:rsid w:val="3CE675ED"/>
    <w:rsid w:val="3E245DB0"/>
    <w:rsid w:val="46507FAC"/>
    <w:rsid w:val="47214088"/>
    <w:rsid w:val="49DE7D3A"/>
    <w:rsid w:val="509C0042"/>
    <w:rsid w:val="54520353"/>
    <w:rsid w:val="5CA65417"/>
    <w:rsid w:val="69FD7706"/>
    <w:rsid w:val="6B5A6025"/>
    <w:rsid w:val="6E54053A"/>
    <w:rsid w:val="70721A64"/>
    <w:rsid w:val="7C30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1994</Words>
  <Characters>2119</Characters>
  <Lines>432</Lines>
  <Paragraphs>320</Paragraphs>
  <TotalTime>6</TotalTime>
  <ScaleCrop>false</ScaleCrop>
  <LinksUpToDate>false</LinksUpToDate>
  <CharactersWithSpaces>2305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2025-04-10T03:00:00Z</dcterms:created>
  <dc:creator>Administrator</dc:creator>
  <cp:lastModifiedBy>赵冬梅</cp:lastModifiedBy>
  <dcterms:modified xsi:type="dcterms:W3CDTF">2025-04-16T01:07:59Z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1407DF949B204E669270FA7C4AD6A617</vt:lpwstr>
  </property>
  <property fmtid="{D5CDD505-2E9C-101B-9397-08002B2CF9AE}" pid="4" name="KSOTemplateDocerSaveRecord">
    <vt:lpwstr>eyJoZGlkIjoiOTgwY2UyMmY3ZGMzNzBlMjlhNjY1ZmVhMmMyYzUxYzciLCJ1c2VySWQiOiI0MjExMTAzNDkifQ==</vt:lpwstr>
  </property>
</Properties>
</file>